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Letter of Intent for Scholarship</w:t>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Petsa: _______________________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Kgg. [Pangalan ng tatanggap ng sulat]</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Alkalde/Gobernador/Kinatawan ng [Pangalan ng Munisipalidad/Siyudad]</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Kgg. [Pangalan ng tatanggap ng sulat],</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ab/>
        <w:t xml:space="preserve">Ako po si [BUONG PANGALAN], isang [ANTAS/BAITANG], mag-aaral ng [PANGALAN NG PAARALAN/PAMANTASAN/UNIBERSIDAD/INSTITUSYON]. Aking ipinapabatid sa pamamagitan ng liham na ito ang aking intensiyong mag-apply para sa scholarship program ng inyong opisina na layuning matulungan ang mga mag-aaral upang matapos ang kanilang pag-aaral.</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ab/>
        <w:t xml:space="preserve">Tunay na napakahirap para sa aking pamilya na itaguyod ang aking pag-aaral sapagkat [ILAHAD ANG IYONG DAHILAN BAKIT KAILANGAN MO ANG SCHOLARSHIP]. Pangarap kong makapagtapos ng pag-aaral sa kabila ng mga pagsubok na ito upang magkaroon ako ng magandang trabaho sa hinaharap at matulungan ang aking pamilya. Naniniwala akong tulay ang scholarship program na ito upang maabot ang aking mga pangarap.</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ab/>
        <w:t xml:space="preserve">Lubos akong naniniwala na karapat-dapat akong maging iskolar ng inyong programa sapagkat [ILAHAD ANG IYONG MGA KWALIPIKASYON, KARANASAN, AT MGA KADAHILANAN KUNG BAKIT KA KARAPAT-DAPAT SA SCHOLARSHIP]. Gayundin, [MAGBIGAY PA NG IBANG DAHILAN]. </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ab/>
        <w:t xml:space="preserve">Maraming salamat po sa oras at atensyong inyong ibinigay upang basahin ang aking liham. Umaasa po ako sa inyong positibong tugon hinggil sa aking aplikasyon.</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Lubos na Sumasainyo,</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[Pangalan at lagda]</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[Tirahan]</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[Contact Details]</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4098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soEetJxdYFeAeg1I58RfTbYWeA==">AMUW2mUkTE8MbdIlSn6gY5svUk1vO8gP+gTm36P9Xi9fv7ibEiJAoUNgUtka8B+xoHV/EjcHKn6/0LmQE/QN7SflazsKu/lh/Atew80HpiUQ1Ny3Hzf9LiI=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2022-08-19T14:22:00Z</dcterms:created>
  <dc:creator>Jewel Kyle Fabula</dc:creator>
</cp:coreProperties>
</file>